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0554B" w14:textId="77777777" w:rsidR="00B666BC" w:rsidRDefault="000743A5" w:rsidP="00B666BC">
      <w:r>
        <w:t xml:space="preserve">1. </w:t>
      </w:r>
      <w:r w:rsidR="00B666BC">
        <w:t>De izquierda a derecha: José Moro, presidente de las Bodegas Emilio Moro, Mario Sandoval, chef de Coque, Diego Guerrero, chef de DSTAGE, Paco Roncero, chef de La Terraza del Casino, Óscar Velasco, chef de Santceloni y Javier Tros, promotor de Chefs&amp;Golf.</w:t>
      </w:r>
    </w:p>
    <w:p w14:paraId="3BE4CBE1" w14:textId="69A838AD" w:rsidR="00CA69B4" w:rsidRDefault="00687DF8">
      <w:r>
        <w:t xml:space="preserve"> </w:t>
      </w:r>
    </w:p>
    <w:p w14:paraId="536E41F8" w14:textId="77777777" w:rsidR="000743A5" w:rsidRDefault="000743A5" w:rsidP="000743A5">
      <w:r>
        <w:t>2. De izquierda a derecha: Mario Sandoval, chef de Coque, Diego Guerrero, chef de DSTAGE, Paco Roncero, chef de La Terraza del Casino y Óscar Velasco, chef de Santceloni.</w:t>
      </w:r>
    </w:p>
    <w:p w14:paraId="47E59FA9" w14:textId="77777777" w:rsidR="000743A5" w:rsidRDefault="000743A5" w:rsidP="000743A5"/>
    <w:p w14:paraId="4F2AE4B2" w14:textId="77777777" w:rsidR="000743A5" w:rsidRDefault="000743A5" w:rsidP="000743A5">
      <w:r>
        <w:t>3. José Moro, presidente de las Bodegas Emilio Moro.</w:t>
      </w:r>
    </w:p>
    <w:p w14:paraId="3B945363" w14:textId="77777777" w:rsidR="000743A5" w:rsidRDefault="000743A5" w:rsidP="000743A5"/>
    <w:p w14:paraId="444FC4D2" w14:textId="2A8B2C33" w:rsidR="000743A5" w:rsidRDefault="000743A5" w:rsidP="000743A5">
      <w:r>
        <w:t>4.</w:t>
      </w:r>
      <w:r w:rsidRPr="000743A5">
        <w:t xml:space="preserve"> </w:t>
      </w:r>
      <w:r>
        <w:t>Paco Roncero, chef de La Terraza del Casino.</w:t>
      </w:r>
    </w:p>
    <w:p w14:paraId="433E8D8C" w14:textId="77777777" w:rsidR="000743A5" w:rsidRDefault="000743A5" w:rsidP="000743A5"/>
    <w:p w14:paraId="51C904DB" w14:textId="2AB491E0" w:rsidR="000743A5" w:rsidRDefault="000743A5" w:rsidP="000743A5">
      <w:r>
        <w:t xml:space="preserve">5. De izquierda a derecha: José Moro, presidente de las Bodegas Emilio Moro, Mario Sandoval, chef de Coque, Enrique Ruiz Escudero, viceconsejero de Presidencia de la Comunidad de Madrid, Diego Guerrero, chef de DSTAGE, Paco Roncero, chef de La Terraza del Casino, Óscar Velasco, </w:t>
      </w:r>
      <w:r w:rsidR="00687DF8">
        <w:t xml:space="preserve">chef de Santceloni, </w:t>
      </w:r>
      <w:r>
        <w:t xml:space="preserve">Tomás Oriz, </w:t>
      </w:r>
      <w:r w:rsidR="00032894">
        <w:t>director</w:t>
      </w:r>
      <w:bookmarkStart w:id="0" w:name="_GoBack"/>
      <w:bookmarkEnd w:id="0"/>
      <w:r>
        <w:t xml:space="preserve"> de la Asociación Benéfica Javier Segrelles y Javier Tros, promotor de Chefs&amp;Golf.</w:t>
      </w:r>
    </w:p>
    <w:p w14:paraId="27CC2CF6" w14:textId="77777777" w:rsidR="000743A5" w:rsidRDefault="000743A5"/>
    <w:p w14:paraId="5EE5A651" w14:textId="77777777" w:rsidR="000743A5" w:rsidRDefault="000743A5">
      <w:r>
        <w:t>6. Enrique Ruiz Escudero, viceconsejero de Presidencia de la Comunidad de Madrid, durante su intervención en la rueda de prensa.</w:t>
      </w:r>
    </w:p>
    <w:p w14:paraId="2B2A602C" w14:textId="77777777" w:rsidR="000743A5" w:rsidRDefault="000743A5"/>
    <w:p w14:paraId="13B83D4C" w14:textId="77777777" w:rsidR="000743A5" w:rsidRDefault="000743A5">
      <w:r>
        <w:t>7. Mario Sandoval, chef de Coque, durante su intervención en la rueda de prensa.</w:t>
      </w:r>
    </w:p>
    <w:p w14:paraId="1E1440C3" w14:textId="77777777" w:rsidR="000743A5" w:rsidRDefault="000743A5"/>
    <w:p w14:paraId="0A053C81" w14:textId="77777777" w:rsidR="000743A5" w:rsidRDefault="000743A5">
      <w:r>
        <w:t>8. Diego Guerrero, chef de DSTAGE, durante su intervención en la rueda de prensa.</w:t>
      </w:r>
    </w:p>
    <w:p w14:paraId="05EED52B" w14:textId="77777777" w:rsidR="000743A5" w:rsidRDefault="000743A5"/>
    <w:p w14:paraId="36747DDB" w14:textId="77777777" w:rsidR="000743A5" w:rsidRDefault="000743A5" w:rsidP="000743A5">
      <w:r>
        <w:t>9. Óscar Velasco, chef de Santceloni, durante su intervención en la rueda de prensa.</w:t>
      </w:r>
    </w:p>
    <w:p w14:paraId="2E0D0CFB" w14:textId="77777777" w:rsidR="000743A5" w:rsidRDefault="000743A5"/>
    <w:p w14:paraId="45B7CB88" w14:textId="7667CEE2" w:rsidR="000743A5" w:rsidRDefault="000743A5" w:rsidP="000743A5">
      <w:r>
        <w:t>10. Tomás Oriz, presidente de la Asociación Benéfica Javier Segrelles, durante su intervención en la rueda de prensa.</w:t>
      </w:r>
    </w:p>
    <w:p w14:paraId="3707EBC9" w14:textId="77777777" w:rsidR="000743A5" w:rsidRDefault="000743A5"/>
    <w:sectPr w:rsidR="000743A5" w:rsidSect="00E56F2C">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6BC"/>
    <w:rsid w:val="00032894"/>
    <w:rsid w:val="000743A5"/>
    <w:rsid w:val="001243D7"/>
    <w:rsid w:val="003E7302"/>
    <w:rsid w:val="00687DF8"/>
    <w:rsid w:val="009A56B7"/>
    <w:rsid w:val="00B666BC"/>
    <w:rsid w:val="00CA69B4"/>
    <w:rsid w:val="00DE7613"/>
    <w:rsid w:val="00E56F2C"/>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C3B67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221</Words>
  <Characters>1217</Characters>
  <Application>Microsoft Macintosh Word</Application>
  <DocSecurity>0</DocSecurity>
  <Lines>10</Lines>
  <Paragraphs>2</Paragraphs>
  <ScaleCrop>false</ScaleCrop>
  <Company>Remo D6</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Usuario de Microsoft Office</cp:lastModifiedBy>
  <cp:revision>5</cp:revision>
  <dcterms:created xsi:type="dcterms:W3CDTF">2017-06-14T14:26:00Z</dcterms:created>
  <dcterms:modified xsi:type="dcterms:W3CDTF">2017-06-16T08:08:00Z</dcterms:modified>
</cp:coreProperties>
</file>